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798" w:rsidRDefault="00C50798" w:rsidP="00C5079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C50798" w:rsidRDefault="00C50798" w:rsidP="00C50798">
      <w:pPr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2022年</w:t>
      </w:r>
      <w:r w:rsidR="004A1E62">
        <w:rPr>
          <w:rFonts w:ascii="方正小标宋简体" w:eastAsia="方正小标宋简体" w:hAnsi="方正小标宋简体" w:cs="方正小标宋简体" w:hint="eastAsia"/>
          <w:sz w:val="36"/>
          <w:szCs w:val="36"/>
        </w:rPr>
        <w:t>安全生产专项资金（第一批）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安排明细表</w:t>
      </w:r>
    </w:p>
    <w:p w:rsidR="00C50798" w:rsidRPr="00A44E07" w:rsidRDefault="00C50798" w:rsidP="00C50798">
      <w:pPr>
        <w:rPr>
          <w:rFonts w:ascii="宋体" w:hAnsi="宋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                                    </w:t>
      </w:r>
      <w:r w:rsidRPr="00A44E07">
        <w:rPr>
          <w:rFonts w:ascii="宋体" w:hAnsi="宋体" w:cs="方正小标宋简体" w:hint="eastAsia"/>
          <w:sz w:val="28"/>
          <w:szCs w:val="28"/>
        </w:rPr>
        <w:t>单位：万元</w:t>
      </w:r>
    </w:p>
    <w:tbl>
      <w:tblPr>
        <w:tblStyle w:val="a3"/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449"/>
        <w:gridCol w:w="1075"/>
        <w:gridCol w:w="4536"/>
      </w:tblGrid>
      <w:tr w:rsidR="00C50798" w:rsidTr="005F3037">
        <w:trPr>
          <w:trHeight w:val="526"/>
        </w:trPr>
        <w:tc>
          <w:tcPr>
            <w:tcW w:w="1588" w:type="dxa"/>
            <w:vAlign w:val="center"/>
          </w:tcPr>
          <w:p w:rsidR="00C50798" w:rsidRPr="004A1E62" w:rsidRDefault="00C50798" w:rsidP="004A1E62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4A1E62">
              <w:rPr>
                <w:rFonts w:ascii="宋体" w:hAnsi="宋体" w:cs="宋体" w:hint="eastAsia"/>
                <w:b/>
                <w:bCs/>
                <w:sz w:val="24"/>
              </w:rPr>
              <w:t>设区市</w:t>
            </w:r>
          </w:p>
        </w:tc>
        <w:tc>
          <w:tcPr>
            <w:tcW w:w="1449" w:type="dxa"/>
            <w:vAlign w:val="center"/>
          </w:tcPr>
          <w:p w:rsidR="00C50798" w:rsidRPr="004A1E62" w:rsidRDefault="00C50798" w:rsidP="004A1E62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4A1E62">
              <w:rPr>
                <w:rFonts w:ascii="宋体" w:hAnsi="宋体" w:cs="宋体" w:hint="eastAsia"/>
                <w:b/>
                <w:bCs/>
                <w:sz w:val="24"/>
              </w:rPr>
              <w:t>县</w:t>
            </w:r>
            <w:r w:rsidR="00B8650B" w:rsidRPr="004A1E62">
              <w:rPr>
                <w:rFonts w:ascii="宋体" w:hAnsi="宋体" w:cs="宋体" w:hint="eastAsia"/>
                <w:b/>
                <w:bCs/>
                <w:sz w:val="24"/>
              </w:rPr>
              <w:t>（市、区）</w:t>
            </w:r>
          </w:p>
        </w:tc>
        <w:tc>
          <w:tcPr>
            <w:tcW w:w="1075" w:type="dxa"/>
            <w:vAlign w:val="center"/>
          </w:tcPr>
          <w:p w:rsidR="00C50798" w:rsidRPr="004A1E62" w:rsidRDefault="00C50798" w:rsidP="005F3037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4A1E62">
              <w:rPr>
                <w:rFonts w:ascii="宋体" w:hAnsi="宋体" w:cs="宋体" w:hint="eastAsia"/>
                <w:b/>
                <w:bCs/>
                <w:sz w:val="24"/>
              </w:rPr>
              <w:t>金额</w:t>
            </w:r>
            <w:bookmarkStart w:id="0" w:name="_GoBack"/>
            <w:bookmarkEnd w:id="0"/>
          </w:p>
        </w:tc>
        <w:tc>
          <w:tcPr>
            <w:tcW w:w="4536" w:type="dxa"/>
            <w:vAlign w:val="center"/>
          </w:tcPr>
          <w:p w:rsidR="00C50798" w:rsidRPr="004A1E62" w:rsidRDefault="00C50798" w:rsidP="004A1E62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4A1E62">
              <w:rPr>
                <w:rFonts w:ascii="宋体" w:hAnsi="宋体" w:cs="宋体" w:hint="eastAsia"/>
                <w:b/>
                <w:bCs/>
                <w:sz w:val="24"/>
              </w:rPr>
              <w:t>支出范围</w:t>
            </w:r>
          </w:p>
        </w:tc>
      </w:tr>
      <w:tr w:rsidR="00B8650B" w:rsidTr="004A1E62">
        <w:trPr>
          <w:trHeight w:val="407"/>
        </w:trPr>
        <w:tc>
          <w:tcPr>
            <w:tcW w:w="8648" w:type="dxa"/>
            <w:gridSpan w:val="4"/>
            <w:vAlign w:val="center"/>
          </w:tcPr>
          <w:p w:rsidR="00B8650B" w:rsidRPr="00C50798" w:rsidRDefault="00B8650B" w:rsidP="00A44E07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一、应急救援演练补助资金</w:t>
            </w:r>
          </w:p>
        </w:tc>
      </w:tr>
      <w:tr w:rsidR="00C50798" w:rsidTr="005F3037">
        <w:trPr>
          <w:trHeight w:val="710"/>
        </w:trPr>
        <w:tc>
          <w:tcPr>
            <w:tcW w:w="1588" w:type="dxa"/>
            <w:vAlign w:val="center"/>
          </w:tcPr>
          <w:p w:rsidR="00C50798" w:rsidRDefault="00C50798" w:rsidP="00A44E0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南平市</w:t>
            </w:r>
          </w:p>
        </w:tc>
        <w:tc>
          <w:tcPr>
            <w:tcW w:w="1449" w:type="dxa"/>
            <w:vAlign w:val="center"/>
          </w:tcPr>
          <w:p w:rsidR="00C50798" w:rsidRDefault="00C50798" w:rsidP="00A44E0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市本级</w:t>
            </w:r>
          </w:p>
        </w:tc>
        <w:tc>
          <w:tcPr>
            <w:tcW w:w="1075" w:type="dxa"/>
            <w:vAlign w:val="center"/>
          </w:tcPr>
          <w:p w:rsidR="00C50798" w:rsidRDefault="00C50798" w:rsidP="00A44E0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50</w:t>
            </w:r>
          </w:p>
        </w:tc>
        <w:tc>
          <w:tcPr>
            <w:tcW w:w="4536" w:type="dxa"/>
            <w:vAlign w:val="center"/>
          </w:tcPr>
          <w:p w:rsidR="00C50798" w:rsidRDefault="00C50798" w:rsidP="00A44E07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用于补助省、市联合在南平市开展的福建省防汛应急演练。</w:t>
            </w:r>
          </w:p>
        </w:tc>
      </w:tr>
      <w:tr w:rsidR="00C50798" w:rsidTr="005F3037">
        <w:trPr>
          <w:trHeight w:val="834"/>
        </w:trPr>
        <w:tc>
          <w:tcPr>
            <w:tcW w:w="1588" w:type="dxa"/>
            <w:vAlign w:val="center"/>
          </w:tcPr>
          <w:p w:rsidR="00C50798" w:rsidRDefault="00C50798" w:rsidP="00A44E0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莆田市</w:t>
            </w:r>
          </w:p>
        </w:tc>
        <w:tc>
          <w:tcPr>
            <w:tcW w:w="1449" w:type="dxa"/>
            <w:vAlign w:val="center"/>
          </w:tcPr>
          <w:p w:rsidR="00C50798" w:rsidRDefault="00C50798" w:rsidP="00A44E0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市本级</w:t>
            </w:r>
          </w:p>
        </w:tc>
        <w:tc>
          <w:tcPr>
            <w:tcW w:w="1075" w:type="dxa"/>
            <w:vAlign w:val="center"/>
          </w:tcPr>
          <w:p w:rsidR="00C50798" w:rsidRDefault="00C50798" w:rsidP="00A44E0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70</w:t>
            </w:r>
          </w:p>
        </w:tc>
        <w:tc>
          <w:tcPr>
            <w:tcW w:w="4536" w:type="dxa"/>
            <w:vAlign w:val="center"/>
          </w:tcPr>
          <w:p w:rsidR="00C50798" w:rsidRDefault="00C50798" w:rsidP="00A44E07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用于补助省、市联合在莆田市开展的福建省防汛防台风综合应急演练。</w:t>
            </w:r>
          </w:p>
        </w:tc>
      </w:tr>
      <w:tr w:rsidR="00C50798" w:rsidTr="005F3037">
        <w:trPr>
          <w:trHeight w:val="846"/>
        </w:trPr>
        <w:tc>
          <w:tcPr>
            <w:tcW w:w="1588" w:type="dxa"/>
            <w:vAlign w:val="center"/>
          </w:tcPr>
          <w:p w:rsidR="00C50798" w:rsidRDefault="00C50798" w:rsidP="00A44E0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泉州市</w:t>
            </w:r>
          </w:p>
        </w:tc>
        <w:tc>
          <w:tcPr>
            <w:tcW w:w="1449" w:type="dxa"/>
            <w:vAlign w:val="center"/>
          </w:tcPr>
          <w:p w:rsidR="00C50798" w:rsidRDefault="00C50798" w:rsidP="00A44E0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德化县</w:t>
            </w:r>
          </w:p>
        </w:tc>
        <w:tc>
          <w:tcPr>
            <w:tcW w:w="1075" w:type="dxa"/>
            <w:vAlign w:val="center"/>
          </w:tcPr>
          <w:p w:rsidR="00C50798" w:rsidRDefault="00C50798" w:rsidP="00A44E0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</w:p>
        </w:tc>
        <w:tc>
          <w:tcPr>
            <w:tcW w:w="4536" w:type="dxa"/>
            <w:vAlign w:val="center"/>
          </w:tcPr>
          <w:p w:rsidR="00C50798" w:rsidRDefault="00C50798" w:rsidP="00A44E07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用于补助省、市联合在泉州市德化县开展的福建省森林防灭火综合应急演练。</w:t>
            </w:r>
          </w:p>
        </w:tc>
      </w:tr>
      <w:tr w:rsidR="00C50798" w:rsidTr="005F3037">
        <w:trPr>
          <w:trHeight w:val="604"/>
        </w:trPr>
        <w:tc>
          <w:tcPr>
            <w:tcW w:w="1588" w:type="dxa"/>
            <w:vAlign w:val="center"/>
          </w:tcPr>
          <w:p w:rsidR="00C50798" w:rsidRDefault="00C50798" w:rsidP="00A44E0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三明市</w:t>
            </w:r>
          </w:p>
        </w:tc>
        <w:tc>
          <w:tcPr>
            <w:tcW w:w="1449" w:type="dxa"/>
            <w:vAlign w:val="center"/>
          </w:tcPr>
          <w:p w:rsidR="00C50798" w:rsidRDefault="00C50798" w:rsidP="00A44E0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宁化县</w:t>
            </w:r>
          </w:p>
        </w:tc>
        <w:tc>
          <w:tcPr>
            <w:tcW w:w="1075" w:type="dxa"/>
            <w:vAlign w:val="center"/>
          </w:tcPr>
          <w:p w:rsidR="00C50798" w:rsidRDefault="00C50798" w:rsidP="00A44E0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</w:t>
            </w:r>
          </w:p>
        </w:tc>
        <w:tc>
          <w:tcPr>
            <w:tcW w:w="4536" w:type="dxa"/>
            <w:vAlign w:val="center"/>
          </w:tcPr>
          <w:p w:rsidR="00C50798" w:rsidRDefault="00C50798" w:rsidP="00A44E07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用于补助省、市联合在三明市宁化县开展的福建省尾矿库溃坝应急演练。</w:t>
            </w:r>
          </w:p>
        </w:tc>
      </w:tr>
      <w:tr w:rsidR="00C50798" w:rsidTr="005F3037">
        <w:trPr>
          <w:trHeight w:val="1251"/>
        </w:trPr>
        <w:tc>
          <w:tcPr>
            <w:tcW w:w="1588" w:type="dxa"/>
            <w:vAlign w:val="center"/>
          </w:tcPr>
          <w:p w:rsidR="00C50798" w:rsidRDefault="00C50798" w:rsidP="00A44E0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福州市</w:t>
            </w:r>
          </w:p>
        </w:tc>
        <w:tc>
          <w:tcPr>
            <w:tcW w:w="1449" w:type="dxa"/>
            <w:vAlign w:val="center"/>
          </w:tcPr>
          <w:p w:rsidR="00C50798" w:rsidRDefault="00C50798" w:rsidP="00A44E0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市本级</w:t>
            </w:r>
          </w:p>
        </w:tc>
        <w:tc>
          <w:tcPr>
            <w:tcW w:w="1075" w:type="dxa"/>
            <w:vAlign w:val="center"/>
          </w:tcPr>
          <w:p w:rsidR="00C50798" w:rsidRDefault="00C50798" w:rsidP="00A44E0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</w:p>
        </w:tc>
        <w:tc>
          <w:tcPr>
            <w:tcW w:w="4536" w:type="dxa"/>
            <w:vAlign w:val="center"/>
          </w:tcPr>
          <w:p w:rsidR="00C50798" w:rsidRDefault="00C50798" w:rsidP="00A44E07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用于补助省应急厅、福建海事局等部门联合在福州市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江阴港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开展的福建沿海海上危险化学品货物泄漏综合应急演练。</w:t>
            </w:r>
          </w:p>
        </w:tc>
      </w:tr>
    </w:tbl>
    <w:tbl>
      <w:tblPr>
        <w:tblW w:w="8648" w:type="dxa"/>
        <w:tblInd w:w="-176" w:type="dxa"/>
        <w:tblLook w:val="04A0" w:firstRow="1" w:lastRow="0" w:firstColumn="1" w:lastColumn="0" w:noHBand="0" w:noVBand="1"/>
      </w:tblPr>
      <w:tblGrid>
        <w:gridCol w:w="1560"/>
        <w:gridCol w:w="1418"/>
        <w:gridCol w:w="1134"/>
        <w:gridCol w:w="4536"/>
      </w:tblGrid>
      <w:tr w:rsidR="004A1E62" w:rsidRPr="004A1E62" w:rsidTr="004A1E62">
        <w:trPr>
          <w:trHeight w:val="702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E62" w:rsidRPr="004A1E62" w:rsidRDefault="004A1E62" w:rsidP="004A1E6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二、</w:t>
            </w:r>
            <w:r w:rsidRPr="004A1E62">
              <w:rPr>
                <w:rFonts w:ascii="宋体" w:hAnsi="宋体" w:cs="宋体" w:hint="eastAsia"/>
                <w:kern w:val="0"/>
                <w:sz w:val="24"/>
              </w:rPr>
              <w:t>尾矿库事故隐患</w:t>
            </w:r>
            <w:proofErr w:type="gramStart"/>
            <w:r w:rsidRPr="004A1E62">
              <w:rPr>
                <w:rFonts w:ascii="宋体" w:hAnsi="宋体" w:cs="宋体" w:hint="eastAsia"/>
                <w:kern w:val="0"/>
                <w:sz w:val="24"/>
              </w:rPr>
              <w:t>治理奖补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资金</w:t>
            </w:r>
          </w:p>
        </w:tc>
      </w:tr>
      <w:tr w:rsidR="004A1E62" w:rsidRPr="004A1E62" w:rsidTr="005F3037">
        <w:trPr>
          <w:trHeight w:val="7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E62" w:rsidRPr="004A1E62" w:rsidRDefault="004A1E62" w:rsidP="004A1E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1E62">
              <w:rPr>
                <w:rFonts w:ascii="宋体" w:hAnsi="宋体" w:cs="宋体" w:hint="eastAsia"/>
                <w:kern w:val="0"/>
                <w:sz w:val="24"/>
              </w:rPr>
              <w:t>漳州市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E62" w:rsidRPr="004A1E62" w:rsidRDefault="004A1E62" w:rsidP="004A1E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1E62">
              <w:rPr>
                <w:rFonts w:ascii="宋体" w:hAnsi="宋体" w:cs="宋体" w:hint="eastAsia"/>
                <w:kern w:val="0"/>
                <w:sz w:val="24"/>
              </w:rPr>
              <w:t>南靖县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E62" w:rsidRPr="004A1E62" w:rsidRDefault="004A1E62" w:rsidP="004A1E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1E62"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E62" w:rsidRPr="004A1E62" w:rsidRDefault="004A1E62" w:rsidP="004A1E6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4A1E62">
              <w:rPr>
                <w:rFonts w:ascii="宋体" w:hAnsi="宋体" w:cs="宋体" w:hint="eastAsia"/>
                <w:kern w:val="0"/>
                <w:sz w:val="24"/>
              </w:rPr>
              <w:t>用于南靖县万紫山矿业有限公司九龙浦尾矿库</w:t>
            </w:r>
            <w:proofErr w:type="gramStart"/>
            <w:r w:rsidRPr="004A1E62">
              <w:rPr>
                <w:rFonts w:ascii="宋体" w:hAnsi="宋体" w:cs="宋体" w:hint="eastAsia"/>
                <w:kern w:val="0"/>
                <w:sz w:val="24"/>
              </w:rPr>
              <w:t>闭库奖补</w:t>
            </w:r>
            <w:proofErr w:type="gramEnd"/>
            <w:r w:rsidRPr="004A1E62">
              <w:rPr>
                <w:rFonts w:ascii="宋体" w:hAnsi="宋体" w:cs="宋体" w:hint="eastAsia"/>
                <w:kern w:val="0"/>
                <w:sz w:val="24"/>
              </w:rPr>
              <w:t>40万元。</w:t>
            </w:r>
          </w:p>
        </w:tc>
      </w:tr>
      <w:tr w:rsidR="004A1E62" w:rsidRPr="004A1E62" w:rsidTr="005F3037">
        <w:trPr>
          <w:trHeight w:val="70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E62" w:rsidRPr="004A1E62" w:rsidRDefault="004A1E62" w:rsidP="004A1E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1E62">
              <w:rPr>
                <w:rFonts w:ascii="宋体" w:hAnsi="宋体" w:cs="宋体" w:hint="eastAsia"/>
                <w:kern w:val="0"/>
                <w:sz w:val="24"/>
              </w:rPr>
              <w:t>三明市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E62" w:rsidRPr="004A1E62" w:rsidRDefault="004A1E62" w:rsidP="004A1E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1E62">
              <w:rPr>
                <w:rFonts w:ascii="宋体" w:hAnsi="宋体" w:cs="宋体" w:hint="eastAsia"/>
                <w:kern w:val="0"/>
                <w:sz w:val="24"/>
              </w:rPr>
              <w:t>将乐县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E62" w:rsidRPr="004A1E62" w:rsidRDefault="004A1E62" w:rsidP="004A1E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1E62">
              <w:rPr>
                <w:rFonts w:ascii="宋体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E62" w:rsidRPr="004A1E62" w:rsidRDefault="004A1E62" w:rsidP="004A1E6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4A1E62">
              <w:rPr>
                <w:rFonts w:ascii="宋体" w:hAnsi="宋体" w:cs="宋体" w:hint="eastAsia"/>
                <w:kern w:val="0"/>
                <w:sz w:val="24"/>
              </w:rPr>
              <w:t>用于将乐县秋恒矿业有限公司选矿厂尾矿库</w:t>
            </w:r>
            <w:proofErr w:type="gramStart"/>
            <w:r w:rsidRPr="004A1E62">
              <w:rPr>
                <w:rFonts w:ascii="宋体" w:hAnsi="宋体" w:cs="宋体" w:hint="eastAsia"/>
                <w:kern w:val="0"/>
                <w:sz w:val="24"/>
              </w:rPr>
              <w:t>闭库奖补</w:t>
            </w:r>
            <w:proofErr w:type="gramEnd"/>
            <w:r w:rsidRPr="004A1E62">
              <w:rPr>
                <w:rFonts w:ascii="宋体" w:hAnsi="宋体" w:cs="宋体" w:hint="eastAsia"/>
                <w:kern w:val="0"/>
                <w:sz w:val="24"/>
              </w:rPr>
              <w:t>80万元。</w:t>
            </w:r>
          </w:p>
        </w:tc>
      </w:tr>
      <w:tr w:rsidR="004A1E62" w:rsidRPr="004A1E62" w:rsidTr="005F3037">
        <w:trPr>
          <w:trHeight w:val="7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E62" w:rsidRPr="004A1E62" w:rsidRDefault="004A1E62" w:rsidP="004A1E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E62" w:rsidRPr="004A1E62" w:rsidRDefault="004A1E62" w:rsidP="004A1E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E62" w:rsidRPr="004A1E62" w:rsidRDefault="004A1E62" w:rsidP="004A1E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E62" w:rsidRPr="004A1E62" w:rsidRDefault="004A1E62" w:rsidP="004A1E6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4A1E62">
              <w:rPr>
                <w:rFonts w:ascii="宋体" w:hAnsi="宋体" w:cs="宋体" w:hint="eastAsia"/>
                <w:kern w:val="0"/>
                <w:sz w:val="24"/>
              </w:rPr>
              <w:t>用于将乐县</w:t>
            </w:r>
            <w:proofErr w:type="gramStart"/>
            <w:r w:rsidRPr="004A1E62">
              <w:rPr>
                <w:rFonts w:ascii="宋体" w:hAnsi="宋体" w:cs="宋体" w:hint="eastAsia"/>
                <w:kern w:val="0"/>
                <w:sz w:val="24"/>
              </w:rPr>
              <w:t>鑫</w:t>
            </w:r>
            <w:proofErr w:type="gramEnd"/>
            <w:r w:rsidRPr="004A1E62">
              <w:rPr>
                <w:rFonts w:ascii="宋体" w:hAnsi="宋体" w:cs="宋体" w:hint="eastAsia"/>
                <w:kern w:val="0"/>
                <w:sz w:val="24"/>
              </w:rPr>
              <w:t>盛矿业有限公司尾矿库</w:t>
            </w:r>
            <w:proofErr w:type="gramStart"/>
            <w:r w:rsidRPr="004A1E62">
              <w:rPr>
                <w:rFonts w:ascii="宋体" w:hAnsi="宋体" w:cs="宋体" w:hint="eastAsia"/>
                <w:kern w:val="0"/>
                <w:sz w:val="24"/>
              </w:rPr>
              <w:t>闭库奖补</w:t>
            </w:r>
            <w:proofErr w:type="gramEnd"/>
            <w:r w:rsidRPr="004A1E62">
              <w:rPr>
                <w:rFonts w:ascii="宋体" w:hAnsi="宋体" w:cs="宋体" w:hint="eastAsia"/>
                <w:kern w:val="0"/>
                <w:sz w:val="24"/>
              </w:rPr>
              <w:t>40万元。</w:t>
            </w:r>
          </w:p>
        </w:tc>
      </w:tr>
      <w:tr w:rsidR="004A1E62" w:rsidRPr="004A1E62" w:rsidTr="005F3037">
        <w:trPr>
          <w:trHeight w:val="7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E62" w:rsidRPr="004A1E62" w:rsidRDefault="004A1E62" w:rsidP="004A1E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E62" w:rsidRPr="004A1E62" w:rsidRDefault="004A1E62" w:rsidP="004A1E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1E62">
              <w:rPr>
                <w:rFonts w:ascii="宋体" w:hAnsi="宋体" w:cs="宋体" w:hint="eastAsia"/>
                <w:kern w:val="0"/>
                <w:sz w:val="24"/>
              </w:rPr>
              <w:t>尤溪县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E62" w:rsidRPr="004A1E62" w:rsidRDefault="004A1E62" w:rsidP="004A1E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1E62"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E62" w:rsidRPr="004A1E62" w:rsidRDefault="004A1E62" w:rsidP="004A1E6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4A1E62">
              <w:rPr>
                <w:rFonts w:ascii="宋体" w:hAnsi="宋体" w:cs="宋体" w:hint="eastAsia"/>
                <w:kern w:val="0"/>
                <w:sz w:val="24"/>
              </w:rPr>
              <w:t>用于尤溪县新绿洲矿业科技有限公司尾矿库</w:t>
            </w:r>
            <w:proofErr w:type="gramStart"/>
            <w:r w:rsidRPr="004A1E62">
              <w:rPr>
                <w:rFonts w:ascii="宋体" w:hAnsi="宋体" w:cs="宋体" w:hint="eastAsia"/>
                <w:kern w:val="0"/>
                <w:sz w:val="24"/>
              </w:rPr>
              <w:t>闭库奖补</w:t>
            </w:r>
            <w:proofErr w:type="gramEnd"/>
            <w:r w:rsidRPr="004A1E62">
              <w:rPr>
                <w:rFonts w:ascii="宋体" w:hAnsi="宋体" w:cs="宋体" w:hint="eastAsia"/>
                <w:kern w:val="0"/>
                <w:sz w:val="24"/>
              </w:rPr>
              <w:t>80万元。</w:t>
            </w:r>
          </w:p>
        </w:tc>
      </w:tr>
      <w:tr w:rsidR="004A1E62" w:rsidRPr="004A1E62" w:rsidTr="005F3037">
        <w:trPr>
          <w:trHeight w:val="7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E62" w:rsidRPr="004A1E62" w:rsidRDefault="004A1E62" w:rsidP="004A1E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E62" w:rsidRPr="004A1E62" w:rsidRDefault="004A1E62" w:rsidP="004A1E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E62" w:rsidRPr="004A1E62" w:rsidRDefault="004A1E62" w:rsidP="004A1E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E62" w:rsidRPr="004A1E62" w:rsidRDefault="004A1E62" w:rsidP="004A1E6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4A1E62">
              <w:rPr>
                <w:rFonts w:ascii="宋体" w:hAnsi="宋体" w:cs="宋体" w:hint="eastAsia"/>
                <w:kern w:val="0"/>
                <w:sz w:val="24"/>
              </w:rPr>
              <w:t>用于尤溪县金丰矿业有限公司第二尾矿库</w:t>
            </w:r>
            <w:proofErr w:type="gramStart"/>
            <w:r w:rsidRPr="004A1E62">
              <w:rPr>
                <w:rFonts w:ascii="宋体" w:hAnsi="宋体" w:cs="宋体" w:hint="eastAsia"/>
                <w:kern w:val="0"/>
                <w:sz w:val="24"/>
              </w:rPr>
              <w:t>闭库奖补</w:t>
            </w:r>
            <w:proofErr w:type="gramEnd"/>
            <w:r w:rsidRPr="004A1E62">
              <w:rPr>
                <w:rFonts w:ascii="宋体" w:hAnsi="宋体" w:cs="宋体" w:hint="eastAsia"/>
                <w:kern w:val="0"/>
                <w:sz w:val="24"/>
              </w:rPr>
              <w:t>80万元。</w:t>
            </w:r>
          </w:p>
        </w:tc>
      </w:tr>
      <w:tr w:rsidR="004A1E62" w:rsidRPr="004A1E62" w:rsidTr="005F3037">
        <w:trPr>
          <w:trHeight w:val="7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E62" w:rsidRPr="004A1E62" w:rsidRDefault="004A1E62" w:rsidP="004A1E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E62" w:rsidRPr="004A1E62" w:rsidRDefault="004A1E62" w:rsidP="004A1E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1E62">
              <w:rPr>
                <w:rFonts w:ascii="宋体" w:hAnsi="宋体" w:cs="宋体" w:hint="eastAsia"/>
                <w:kern w:val="0"/>
                <w:sz w:val="24"/>
              </w:rPr>
              <w:t>大田县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E62" w:rsidRPr="004A1E62" w:rsidRDefault="004A1E62" w:rsidP="004A1E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1E62">
              <w:rPr>
                <w:rFonts w:ascii="宋体" w:hAnsi="宋体" w:cs="宋体" w:hint="eastAsia"/>
                <w:kern w:val="0"/>
                <w:sz w:val="24"/>
              </w:rPr>
              <w:t>680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E62" w:rsidRPr="004A1E62" w:rsidRDefault="004A1E62" w:rsidP="004A1E6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4A1E62">
              <w:rPr>
                <w:rFonts w:ascii="宋体" w:hAnsi="宋体" w:cs="宋体" w:hint="eastAsia"/>
                <w:kern w:val="0"/>
                <w:sz w:val="24"/>
              </w:rPr>
              <w:t>用于大田县朝阳矿业有限公司选矿厂尾矿库</w:t>
            </w:r>
            <w:proofErr w:type="gramStart"/>
            <w:r w:rsidRPr="004A1E62">
              <w:rPr>
                <w:rFonts w:ascii="宋体" w:hAnsi="宋体" w:cs="宋体" w:hint="eastAsia"/>
                <w:kern w:val="0"/>
                <w:sz w:val="24"/>
              </w:rPr>
              <w:t>闭库奖补</w:t>
            </w:r>
            <w:proofErr w:type="gramEnd"/>
            <w:r w:rsidRPr="004A1E62">
              <w:rPr>
                <w:rFonts w:ascii="宋体" w:hAnsi="宋体" w:cs="宋体" w:hint="eastAsia"/>
                <w:kern w:val="0"/>
                <w:sz w:val="24"/>
              </w:rPr>
              <w:t>40万元。</w:t>
            </w:r>
          </w:p>
        </w:tc>
      </w:tr>
      <w:tr w:rsidR="004A1E62" w:rsidRPr="004A1E62" w:rsidTr="005F3037">
        <w:trPr>
          <w:trHeight w:val="7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E62" w:rsidRPr="004A1E62" w:rsidRDefault="004A1E62" w:rsidP="004A1E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E62" w:rsidRPr="004A1E62" w:rsidRDefault="004A1E62" w:rsidP="004A1E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E62" w:rsidRPr="004A1E62" w:rsidRDefault="004A1E62" w:rsidP="004A1E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E62" w:rsidRPr="004A1E62" w:rsidRDefault="004A1E62" w:rsidP="004A1E6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4A1E62">
              <w:rPr>
                <w:rFonts w:ascii="宋体" w:hAnsi="宋体" w:cs="宋体" w:hint="eastAsia"/>
                <w:kern w:val="0"/>
                <w:sz w:val="24"/>
              </w:rPr>
              <w:t>用于大田县宝山铁矿有限公司尾矿库</w:t>
            </w:r>
            <w:proofErr w:type="gramStart"/>
            <w:r w:rsidRPr="004A1E62">
              <w:rPr>
                <w:rFonts w:ascii="宋体" w:hAnsi="宋体" w:cs="宋体" w:hint="eastAsia"/>
                <w:kern w:val="0"/>
                <w:sz w:val="24"/>
              </w:rPr>
              <w:t>闭库奖补</w:t>
            </w:r>
            <w:proofErr w:type="gramEnd"/>
            <w:r w:rsidRPr="004A1E62">
              <w:rPr>
                <w:rFonts w:ascii="宋体" w:hAnsi="宋体" w:cs="宋体" w:hint="eastAsia"/>
                <w:kern w:val="0"/>
                <w:sz w:val="24"/>
              </w:rPr>
              <w:t>80万元。</w:t>
            </w:r>
          </w:p>
        </w:tc>
      </w:tr>
      <w:tr w:rsidR="004A1E62" w:rsidRPr="004A1E62" w:rsidTr="005F3037">
        <w:trPr>
          <w:trHeight w:val="7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E62" w:rsidRPr="004A1E62" w:rsidRDefault="004A1E62" w:rsidP="004A1E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E62" w:rsidRPr="004A1E62" w:rsidRDefault="004A1E62" w:rsidP="004A1E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E62" w:rsidRPr="004A1E62" w:rsidRDefault="004A1E62" w:rsidP="004A1E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E62" w:rsidRPr="004A1E62" w:rsidRDefault="004A1E62" w:rsidP="004A1E6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4A1E62">
              <w:rPr>
                <w:rFonts w:ascii="宋体" w:hAnsi="宋体" w:cs="宋体" w:hint="eastAsia"/>
                <w:kern w:val="0"/>
                <w:sz w:val="24"/>
              </w:rPr>
              <w:t>用于大田县福通选矿厂尾矿库</w:t>
            </w:r>
            <w:proofErr w:type="gramStart"/>
            <w:r w:rsidRPr="004A1E62">
              <w:rPr>
                <w:rFonts w:ascii="宋体" w:hAnsi="宋体" w:cs="宋体" w:hint="eastAsia"/>
                <w:kern w:val="0"/>
                <w:sz w:val="24"/>
              </w:rPr>
              <w:t>闭库奖补</w:t>
            </w:r>
            <w:proofErr w:type="gramEnd"/>
            <w:r w:rsidRPr="004A1E62">
              <w:rPr>
                <w:rFonts w:ascii="宋体" w:hAnsi="宋体" w:cs="宋体" w:hint="eastAsia"/>
                <w:kern w:val="0"/>
                <w:sz w:val="24"/>
              </w:rPr>
              <w:t>40万元。</w:t>
            </w:r>
          </w:p>
        </w:tc>
      </w:tr>
      <w:tr w:rsidR="004A1E62" w:rsidRPr="004A1E62" w:rsidTr="005F3037">
        <w:trPr>
          <w:trHeight w:val="7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E62" w:rsidRPr="004A1E62" w:rsidRDefault="004A1E62" w:rsidP="004A1E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E62" w:rsidRPr="004A1E62" w:rsidRDefault="004A1E62" w:rsidP="004A1E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E62" w:rsidRPr="004A1E62" w:rsidRDefault="004A1E62" w:rsidP="004A1E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E62" w:rsidRPr="004A1E62" w:rsidRDefault="004A1E62" w:rsidP="004A1E6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4A1E62">
              <w:rPr>
                <w:rFonts w:ascii="宋体" w:hAnsi="宋体" w:cs="宋体" w:hint="eastAsia"/>
                <w:kern w:val="0"/>
                <w:sz w:val="24"/>
              </w:rPr>
              <w:t>用于大田县金达矿业有限公司选厂尾矿库</w:t>
            </w:r>
            <w:proofErr w:type="gramStart"/>
            <w:r w:rsidRPr="004A1E62">
              <w:rPr>
                <w:rFonts w:ascii="宋体" w:hAnsi="宋体" w:cs="宋体" w:hint="eastAsia"/>
                <w:kern w:val="0"/>
                <w:sz w:val="24"/>
              </w:rPr>
              <w:t>闭库奖补</w:t>
            </w:r>
            <w:proofErr w:type="gramEnd"/>
            <w:r w:rsidRPr="004A1E62">
              <w:rPr>
                <w:rFonts w:ascii="宋体" w:hAnsi="宋体" w:cs="宋体" w:hint="eastAsia"/>
                <w:kern w:val="0"/>
                <w:sz w:val="24"/>
              </w:rPr>
              <w:t>40万元。</w:t>
            </w:r>
          </w:p>
        </w:tc>
      </w:tr>
      <w:tr w:rsidR="004A1E62" w:rsidRPr="004A1E62" w:rsidTr="005F3037">
        <w:trPr>
          <w:trHeight w:val="7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E62" w:rsidRPr="004A1E62" w:rsidRDefault="004A1E62" w:rsidP="004A1E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E62" w:rsidRPr="004A1E62" w:rsidRDefault="004A1E62" w:rsidP="004A1E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E62" w:rsidRPr="004A1E62" w:rsidRDefault="004A1E62" w:rsidP="004A1E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E62" w:rsidRPr="004A1E62" w:rsidRDefault="004A1E62" w:rsidP="004A1E6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4A1E62">
              <w:rPr>
                <w:rFonts w:ascii="宋体" w:hAnsi="宋体" w:cs="宋体" w:hint="eastAsia"/>
                <w:kern w:val="0"/>
                <w:sz w:val="24"/>
              </w:rPr>
              <w:t>用于大田县财盛矿业有限公司川石选矿厂尾矿库</w:t>
            </w:r>
            <w:proofErr w:type="gramStart"/>
            <w:r w:rsidRPr="004A1E62">
              <w:rPr>
                <w:rFonts w:ascii="宋体" w:hAnsi="宋体" w:cs="宋体" w:hint="eastAsia"/>
                <w:kern w:val="0"/>
                <w:sz w:val="24"/>
              </w:rPr>
              <w:t>闭库奖补</w:t>
            </w:r>
            <w:proofErr w:type="gramEnd"/>
            <w:r w:rsidRPr="004A1E62">
              <w:rPr>
                <w:rFonts w:ascii="宋体" w:hAnsi="宋体" w:cs="宋体" w:hint="eastAsia"/>
                <w:kern w:val="0"/>
                <w:sz w:val="24"/>
              </w:rPr>
              <w:t>80万元。</w:t>
            </w:r>
          </w:p>
        </w:tc>
      </w:tr>
      <w:tr w:rsidR="004A1E62" w:rsidRPr="004A1E62" w:rsidTr="005F3037">
        <w:trPr>
          <w:trHeight w:val="7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E62" w:rsidRPr="004A1E62" w:rsidRDefault="004A1E62" w:rsidP="004A1E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E62" w:rsidRPr="004A1E62" w:rsidRDefault="004A1E62" w:rsidP="004A1E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E62" w:rsidRPr="004A1E62" w:rsidRDefault="004A1E62" w:rsidP="004A1E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E62" w:rsidRPr="004A1E62" w:rsidRDefault="004A1E62" w:rsidP="004A1E6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4A1E62">
              <w:rPr>
                <w:rFonts w:ascii="宋体" w:hAnsi="宋体" w:cs="宋体" w:hint="eastAsia"/>
                <w:kern w:val="0"/>
                <w:sz w:val="24"/>
              </w:rPr>
              <w:t>用于福建省大田县华</w:t>
            </w:r>
            <w:proofErr w:type="gramStart"/>
            <w:r w:rsidRPr="004A1E62">
              <w:rPr>
                <w:rFonts w:ascii="宋体" w:hAnsi="宋体" w:cs="宋体" w:hint="eastAsia"/>
                <w:kern w:val="0"/>
                <w:sz w:val="24"/>
              </w:rPr>
              <w:t>太</w:t>
            </w:r>
            <w:proofErr w:type="gramEnd"/>
            <w:r w:rsidRPr="004A1E62">
              <w:rPr>
                <w:rFonts w:ascii="宋体" w:hAnsi="宋体" w:cs="宋体" w:hint="eastAsia"/>
                <w:kern w:val="0"/>
                <w:sz w:val="24"/>
              </w:rPr>
              <w:t>铁矿深加工有限公司尾矿库</w:t>
            </w:r>
            <w:proofErr w:type="gramStart"/>
            <w:r w:rsidRPr="004A1E62">
              <w:rPr>
                <w:rFonts w:ascii="宋体" w:hAnsi="宋体" w:cs="宋体" w:hint="eastAsia"/>
                <w:kern w:val="0"/>
                <w:sz w:val="24"/>
              </w:rPr>
              <w:t>闭库奖补</w:t>
            </w:r>
            <w:proofErr w:type="gramEnd"/>
            <w:r w:rsidRPr="004A1E62">
              <w:rPr>
                <w:rFonts w:ascii="宋体" w:hAnsi="宋体" w:cs="宋体" w:hint="eastAsia"/>
                <w:kern w:val="0"/>
                <w:sz w:val="24"/>
              </w:rPr>
              <w:t>80万元。</w:t>
            </w:r>
          </w:p>
        </w:tc>
      </w:tr>
      <w:tr w:rsidR="004A1E62" w:rsidRPr="004A1E62" w:rsidTr="005F3037">
        <w:trPr>
          <w:trHeight w:val="7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E62" w:rsidRPr="004A1E62" w:rsidRDefault="004A1E62" w:rsidP="004A1E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E62" w:rsidRPr="004A1E62" w:rsidRDefault="004A1E62" w:rsidP="004A1E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E62" w:rsidRPr="004A1E62" w:rsidRDefault="004A1E62" w:rsidP="004A1E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E62" w:rsidRPr="004A1E62" w:rsidRDefault="004A1E62" w:rsidP="004A1E6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4A1E62">
              <w:rPr>
                <w:rFonts w:ascii="宋体" w:hAnsi="宋体" w:cs="宋体" w:hint="eastAsia"/>
                <w:kern w:val="0"/>
                <w:sz w:val="24"/>
              </w:rPr>
              <w:t>用于福建省</w:t>
            </w:r>
            <w:proofErr w:type="gramStart"/>
            <w:r w:rsidRPr="004A1E62">
              <w:rPr>
                <w:rFonts w:ascii="宋体" w:hAnsi="宋体" w:cs="宋体" w:hint="eastAsia"/>
                <w:kern w:val="0"/>
                <w:sz w:val="24"/>
              </w:rPr>
              <w:t>大田县乾泰</w:t>
            </w:r>
            <w:proofErr w:type="gramEnd"/>
            <w:r w:rsidRPr="004A1E62">
              <w:rPr>
                <w:rFonts w:ascii="宋体" w:hAnsi="宋体" w:cs="宋体" w:hint="eastAsia"/>
                <w:kern w:val="0"/>
                <w:sz w:val="24"/>
              </w:rPr>
              <w:t>矿业</w:t>
            </w:r>
            <w:proofErr w:type="gramStart"/>
            <w:r w:rsidRPr="004A1E62">
              <w:rPr>
                <w:rFonts w:ascii="宋体" w:hAnsi="宋体" w:cs="宋体" w:hint="eastAsia"/>
                <w:kern w:val="0"/>
                <w:sz w:val="24"/>
              </w:rPr>
              <w:t>有限公司银场选矿厂</w:t>
            </w:r>
            <w:proofErr w:type="gramEnd"/>
            <w:r w:rsidRPr="004A1E62">
              <w:rPr>
                <w:rFonts w:ascii="宋体" w:hAnsi="宋体" w:cs="宋体" w:hint="eastAsia"/>
                <w:kern w:val="0"/>
                <w:sz w:val="24"/>
              </w:rPr>
              <w:t>尾矿库</w:t>
            </w:r>
            <w:proofErr w:type="gramStart"/>
            <w:r w:rsidRPr="004A1E62">
              <w:rPr>
                <w:rFonts w:ascii="宋体" w:hAnsi="宋体" w:cs="宋体" w:hint="eastAsia"/>
                <w:kern w:val="0"/>
                <w:sz w:val="24"/>
              </w:rPr>
              <w:t>闭库奖补</w:t>
            </w:r>
            <w:proofErr w:type="gramEnd"/>
            <w:r w:rsidRPr="004A1E62">
              <w:rPr>
                <w:rFonts w:ascii="宋体" w:hAnsi="宋体" w:cs="宋体" w:hint="eastAsia"/>
                <w:kern w:val="0"/>
                <w:sz w:val="24"/>
              </w:rPr>
              <w:t>40万元。</w:t>
            </w:r>
          </w:p>
        </w:tc>
      </w:tr>
      <w:tr w:rsidR="004A1E62" w:rsidRPr="004A1E62" w:rsidTr="005F3037">
        <w:trPr>
          <w:trHeight w:val="7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E62" w:rsidRPr="004A1E62" w:rsidRDefault="004A1E62" w:rsidP="004A1E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E62" w:rsidRPr="004A1E62" w:rsidRDefault="004A1E62" w:rsidP="004A1E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E62" w:rsidRPr="004A1E62" w:rsidRDefault="004A1E62" w:rsidP="004A1E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E62" w:rsidRPr="004A1E62" w:rsidRDefault="004A1E62" w:rsidP="004A1E6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4A1E62">
              <w:rPr>
                <w:rFonts w:ascii="宋体" w:hAnsi="宋体" w:cs="宋体" w:hint="eastAsia"/>
                <w:kern w:val="0"/>
                <w:sz w:val="24"/>
              </w:rPr>
              <w:t>用于三明市</w:t>
            </w:r>
            <w:proofErr w:type="gramStart"/>
            <w:r w:rsidRPr="004A1E62">
              <w:rPr>
                <w:rFonts w:ascii="宋体" w:hAnsi="宋体" w:cs="宋体" w:hint="eastAsia"/>
                <w:kern w:val="0"/>
                <w:sz w:val="24"/>
              </w:rPr>
              <w:t>大田恒泉直接还原铁</w:t>
            </w:r>
            <w:proofErr w:type="gramEnd"/>
            <w:r w:rsidRPr="004A1E62">
              <w:rPr>
                <w:rFonts w:ascii="宋体" w:hAnsi="宋体" w:cs="宋体" w:hint="eastAsia"/>
                <w:kern w:val="0"/>
                <w:sz w:val="24"/>
              </w:rPr>
              <w:t>有限公司选厂尾矿库</w:t>
            </w:r>
            <w:proofErr w:type="gramStart"/>
            <w:r w:rsidRPr="004A1E62">
              <w:rPr>
                <w:rFonts w:ascii="宋体" w:hAnsi="宋体" w:cs="宋体" w:hint="eastAsia"/>
                <w:kern w:val="0"/>
                <w:sz w:val="24"/>
              </w:rPr>
              <w:t>闭库奖补</w:t>
            </w:r>
            <w:proofErr w:type="gramEnd"/>
            <w:r w:rsidRPr="004A1E62">
              <w:rPr>
                <w:rFonts w:ascii="宋体" w:hAnsi="宋体" w:cs="宋体" w:hint="eastAsia"/>
                <w:kern w:val="0"/>
                <w:sz w:val="24"/>
              </w:rPr>
              <w:t>80万元。</w:t>
            </w:r>
          </w:p>
        </w:tc>
      </w:tr>
      <w:tr w:rsidR="004A1E62" w:rsidRPr="004A1E62" w:rsidTr="005F3037">
        <w:trPr>
          <w:trHeight w:val="7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E62" w:rsidRPr="004A1E62" w:rsidRDefault="004A1E62" w:rsidP="004A1E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E62" w:rsidRPr="004A1E62" w:rsidRDefault="004A1E62" w:rsidP="004A1E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E62" w:rsidRPr="004A1E62" w:rsidRDefault="004A1E62" w:rsidP="004A1E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E62" w:rsidRPr="004A1E62" w:rsidRDefault="004A1E62" w:rsidP="004A1E6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4A1E62">
              <w:rPr>
                <w:rFonts w:ascii="宋体" w:hAnsi="宋体" w:cs="宋体" w:hint="eastAsia"/>
                <w:kern w:val="0"/>
                <w:sz w:val="24"/>
              </w:rPr>
              <w:t>用于大田</w:t>
            </w:r>
            <w:proofErr w:type="gramStart"/>
            <w:r w:rsidRPr="004A1E62">
              <w:rPr>
                <w:rFonts w:ascii="宋体" w:hAnsi="宋体" w:cs="宋体" w:hint="eastAsia"/>
                <w:kern w:val="0"/>
                <w:sz w:val="24"/>
              </w:rPr>
              <w:t>县福余矿产品</w:t>
            </w:r>
            <w:proofErr w:type="gramEnd"/>
            <w:r w:rsidRPr="004A1E62">
              <w:rPr>
                <w:rFonts w:ascii="宋体" w:hAnsi="宋体" w:cs="宋体" w:hint="eastAsia"/>
                <w:kern w:val="0"/>
                <w:sz w:val="24"/>
              </w:rPr>
              <w:t>加工有限公司尾矿库</w:t>
            </w:r>
            <w:proofErr w:type="gramStart"/>
            <w:r w:rsidRPr="004A1E62">
              <w:rPr>
                <w:rFonts w:ascii="宋体" w:hAnsi="宋体" w:cs="宋体" w:hint="eastAsia"/>
                <w:kern w:val="0"/>
                <w:sz w:val="24"/>
              </w:rPr>
              <w:t>闭库奖补</w:t>
            </w:r>
            <w:proofErr w:type="gramEnd"/>
            <w:r w:rsidRPr="004A1E62">
              <w:rPr>
                <w:rFonts w:ascii="宋体" w:hAnsi="宋体" w:cs="宋体" w:hint="eastAsia"/>
                <w:kern w:val="0"/>
                <w:sz w:val="24"/>
              </w:rPr>
              <w:t>40万元。</w:t>
            </w:r>
          </w:p>
        </w:tc>
      </w:tr>
      <w:tr w:rsidR="004A1E62" w:rsidRPr="004A1E62" w:rsidTr="005F3037">
        <w:trPr>
          <w:trHeight w:val="7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E62" w:rsidRPr="004A1E62" w:rsidRDefault="004A1E62" w:rsidP="004A1E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E62" w:rsidRPr="004A1E62" w:rsidRDefault="004A1E62" w:rsidP="004A1E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E62" w:rsidRPr="004A1E62" w:rsidRDefault="004A1E62" w:rsidP="004A1E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E62" w:rsidRPr="004A1E62" w:rsidRDefault="004A1E62" w:rsidP="004A1E6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4A1E62">
              <w:rPr>
                <w:rFonts w:ascii="宋体" w:hAnsi="宋体" w:cs="宋体" w:hint="eastAsia"/>
                <w:kern w:val="0"/>
                <w:sz w:val="24"/>
              </w:rPr>
              <w:t>用于大田县宝树矿业有限公司雄峰铅锌矿1号尾矿库</w:t>
            </w:r>
            <w:proofErr w:type="gramStart"/>
            <w:r w:rsidRPr="004A1E62">
              <w:rPr>
                <w:rFonts w:ascii="宋体" w:hAnsi="宋体" w:cs="宋体" w:hint="eastAsia"/>
                <w:kern w:val="0"/>
                <w:sz w:val="24"/>
              </w:rPr>
              <w:t>闭库奖补</w:t>
            </w:r>
            <w:proofErr w:type="gramEnd"/>
            <w:r w:rsidRPr="004A1E62">
              <w:rPr>
                <w:rFonts w:ascii="宋体" w:hAnsi="宋体" w:cs="宋体" w:hint="eastAsia"/>
                <w:kern w:val="0"/>
                <w:sz w:val="24"/>
              </w:rPr>
              <w:t>40万元。</w:t>
            </w:r>
          </w:p>
        </w:tc>
      </w:tr>
      <w:tr w:rsidR="004A1E62" w:rsidRPr="004A1E62" w:rsidTr="005F3037">
        <w:trPr>
          <w:trHeight w:val="7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E62" w:rsidRPr="004A1E62" w:rsidRDefault="004A1E62" w:rsidP="004A1E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E62" w:rsidRPr="004A1E62" w:rsidRDefault="004A1E62" w:rsidP="004A1E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E62" w:rsidRPr="004A1E62" w:rsidRDefault="004A1E62" w:rsidP="004A1E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E62" w:rsidRPr="004A1E62" w:rsidRDefault="004A1E62" w:rsidP="004A1E6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4A1E62">
              <w:rPr>
                <w:rFonts w:ascii="宋体" w:hAnsi="宋体" w:cs="宋体" w:hint="eastAsia"/>
                <w:kern w:val="0"/>
                <w:sz w:val="24"/>
              </w:rPr>
              <w:t>用于福建省大田县先锋矿业有限公司尾矿库</w:t>
            </w:r>
            <w:proofErr w:type="gramStart"/>
            <w:r w:rsidRPr="004A1E62">
              <w:rPr>
                <w:rFonts w:ascii="宋体" w:hAnsi="宋体" w:cs="宋体" w:hint="eastAsia"/>
                <w:kern w:val="0"/>
                <w:sz w:val="24"/>
              </w:rPr>
              <w:t>闭库奖补</w:t>
            </w:r>
            <w:proofErr w:type="gramEnd"/>
            <w:r w:rsidRPr="004A1E62">
              <w:rPr>
                <w:rFonts w:ascii="宋体" w:hAnsi="宋体" w:cs="宋体" w:hint="eastAsia"/>
                <w:kern w:val="0"/>
                <w:sz w:val="24"/>
              </w:rPr>
              <w:t>80万元。</w:t>
            </w:r>
          </w:p>
        </w:tc>
      </w:tr>
      <w:tr w:rsidR="004A1E62" w:rsidRPr="004A1E62" w:rsidTr="005F3037">
        <w:trPr>
          <w:trHeight w:val="7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E62" w:rsidRPr="004A1E62" w:rsidRDefault="004A1E62" w:rsidP="004A1E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E62" w:rsidRPr="004A1E62" w:rsidRDefault="004A1E62" w:rsidP="004A1E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E62" w:rsidRPr="004A1E62" w:rsidRDefault="004A1E62" w:rsidP="004A1E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E62" w:rsidRPr="004A1E62" w:rsidRDefault="004A1E62" w:rsidP="004A1E6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4A1E62">
              <w:rPr>
                <w:rFonts w:ascii="宋体" w:hAnsi="宋体" w:cs="宋体" w:hint="eastAsia"/>
                <w:kern w:val="0"/>
                <w:sz w:val="24"/>
              </w:rPr>
              <w:t>用于大田</w:t>
            </w:r>
            <w:proofErr w:type="gramStart"/>
            <w:r w:rsidRPr="004A1E62">
              <w:rPr>
                <w:rFonts w:ascii="宋体" w:hAnsi="宋体" w:cs="宋体" w:hint="eastAsia"/>
                <w:kern w:val="0"/>
                <w:sz w:val="24"/>
              </w:rPr>
              <w:t>县湘闽矿业</w:t>
            </w:r>
            <w:proofErr w:type="gramEnd"/>
            <w:r w:rsidRPr="004A1E62">
              <w:rPr>
                <w:rFonts w:ascii="宋体" w:hAnsi="宋体" w:cs="宋体" w:hint="eastAsia"/>
                <w:kern w:val="0"/>
                <w:sz w:val="24"/>
              </w:rPr>
              <w:t>有限公司选厂尾矿库</w:t>
            </w:r>
            <w:proofErr w:type="gramStart"/>
            <w:r w:rsidRPr="004A1E62">
              <w:rPr>
                <w:rFonts w:ascii="宋体" w:hAnsi="宋体" w:cs="宋体" w:hint="eastAsia"/>
                <w:kern w:val="0"/>
                <w:sz w:val="24"/>
              </w:rPr>
              <w:t>闭库奖补</w:t>
            </w:r>
            <w:proofErr w:type="gramEnd"/>
            <w:r w:rsidRPr="004A1E62">
              <w:rPr>
                <w:rFonts w:ascii="宋体" w:hAnsi="宋体" w:cs="宋体" w:hint="eastAsia"/>
                <w:kern w:val="0"/>
                <w:sz w:val="24"/>
              </w:rPr>
              <w:t>40万元。</w:t>
            </w:r>
          </w:p>
        </w:tc>
      </w:tr>
      <w:tr w:rsidR="004A1E62" w:rsidRPr="004A1E62" w:rsidTr="005F3037">
        <w:trPr>
          <w:trHeight w:val="70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E62" w:rsidRPr="004A1E62" w:rsidRDefault="004A1E62" w:rsidP="004A1E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1E62">
              <w:rPr>
                <w:rFonts w:ascii="宋体" w:hAnsi="宋体" w:cs="宋体" w:hint="eastAsia"/>
                <w:kern w:val="0"/>
                <w:sz w:val="24"/>
              </w:rPr>
              <w:t>南平市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E62" w:rsidRPr="004A1E62" w:rsidRDefault="004A1E62" w:rsidP="004A1E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1E62">
              <w:rPr>
                <w:rFonts w:ascii="宋体" w:hAnsi="宋体" w:cs="宋体" w:hint="eastAsia"/>
                <w:kern w:val="0"/>
                <w:sz w:val="24"/>
              </w:rPr>
              <w:t>邵武市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E62" w:rsidRPr="004A1E62" w:rsidRDefault="004A1E62" w:rsidP="004A1E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1E62"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E62" w:rsidRPr="004A1E62" w:rsidRDefault="004A1E62" w:rsidP="004A1E6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4A1E62">
              <w:rPr>
                <w:rFonts w:ascii="宋体" w:hAnsi="宋体" w:cs="宋体" w:hint="eastAsia"/>
                <w:kern w:val="0"/>
                <w:sz w:val="24"/>
              </w:rPr>
              <w:t>用于邵武市张</w:t>
            </w:r>
            <w:proofErr w:type="gramStart"/>
            <w:r w:rsidRPr="004A1E62">
              <w:rPr>
                <w:rFonts w:ascii="宋体" w:hAnsi="宋体" w:cs="宋体" w:hint="eastAsia"/>
                <w:kern w:val="0"/>
                <w:sz w:val="24"/>
              </w:rPr>
              <w:t>厝乡多</w:t>
            </w:r>
            <w:proofErr w:type="gramEnd"/>
            <w:r w:rsidRPr="004A1E62">
              <w:rPr>
                <w:rFonts w:ascii="宋体" w:hAnsi="宋体" w:cs="宋体" w:hint="eastAsia"/>
                <w:kern w:val="0"/>
                <w:sz w:val="24"/>
              </w:rPr>
              <w:t>金属选矿厂尾矿库</w:t>
            </w:r>
            <w:proofErr w:type="gramStart"/>
            <w:r w:rsidRPr="004A1E62">
              <w:rPr>
                <w:rFonts w:ascii="宋体" w:hAnsi="宋体" w:cs="宋体" w:hint="eastAsia"/>
                <w:kern w:val="0"/>
                <w:sz w:val="24"/>
              </w:rPr>
              <w:t>闭库奖补</w:t>
            </w:r>
            <w:proofErr w:type="gramEnd"/>
            <w:r w:rsidRPr="004A1E62">
              <w:rPr>
                <w:rFonts w:ascii="宋体" w:hAnsi="宋体" w:cs="宋体" w:hint="eastAsia"/>
                <w:kern w:val="0"/>
                <w:sz w:val="24"/>
              </w:rPr>
              <w:t>40万元。</w:t>
            </w:r>
          </w:p>
        </w:tc>
      </w:tr>
      <w:tr w:rsidR="004A1E62" w:rsidRPr="004A1E62" w:rsidTr="005F3037">
        <w:trPr>
          <w:trHeight w:val="7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E62" w:rsidRPr="004A1E62" w:rsidRDefault="004A1E62" w:rsidP="004A1E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E62" w:rsidRPr="004A1E62" w:rsidRDefault="004A1E62" w:rsidP="004A1E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1E62">
              <w:rPr>
                <w:rFonts w:ascii="宋体" w:hAnsi="宋体" w:cs="宋体" w:hint="eastAsia"/>
                <w:kern w:val="0"/>
                <w:sz w:val="24"/>
              </w:rPr>
              <w:t>政和县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E62" w:rsidRPr="004A1E62" w:rsidRDefault="004A1E62" w:rsidP="004A1E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E62" w:rsidRPr="004A1E62" w:rsidRDefault="004A1E62" w:rsidP="004A1E6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4A1E62">
              <w:rPr>
                <w:rFonts w:ascii="宋体" w:hAnsi="宋体" w:cs="宋体" w:hint="eastAsia"/>
                <w:kern w:val="0"/>
                <w:sz w:val="24"/>
              </w:rPr>
              <w:t>用于政和县香炉坪矿业有限公司</w:t>
            </w:r>
            <w:proofErr w:type="gramStart"/>
            <w:r w:rsidRPr="004A1E62">
              <w:rPr>
                <w:rFonts w:ascii="宋体" w:hAnsi="宋体" w:cs="宋体" w:hint="eastAsia"/>
                <w:kern w:val="0"/>
                <w:sz w:val="24"/>
              </w:rPr>
              <w:t>香炉坪金银矿</w:t>
            </w:r>
            <w:proofErr w:type="gramEnd"/>
            <w:r w:rsidRPr="004A1E62">
              <w:rPr>
                <w:rFonts w:ascii="宋体" w:hAnsi="宋体" w:cs="宋体" w:hint="eastAsia"/>
                <w:kern w:val="0"/>
                <w:sz w:val="24"/>
              </w:rPr>
              <w:t>尾矿库</w:t>
            </w:r>
            <w:proofErr w:type="gramStart"/>
            <w:r w:rsidRPr="004A1E62">
              <w:rPr>
                <w:rFonts w:ascii="宋体" w:hAnsi="宋体" w:cs="宋体" w:hint="eastAsia"/>
                <w:kern w:val="0"/>
                <w:sz w:val="24"/>
              </w:rPr>
              <w:t>闭库奖补</w:t>
            </w:r>
            <w:proofErr w:type="gramEnd"/>
            <w:r w:rsidRPr="004A1E62">
              <w:rPr>
                <w:rFonts w:ascii="宋体" w:hAnsi="宋体" w:cs="宋体" w:hint="eastAsia"/>
                <w:kern w:val="0"/>
                <w:sz w:val="24"/>
              </w:rPr>
              <w:t>80万元。</w:t>
            </w:r>
          </w:p>
        </w:tc>
      </w:tr>
      <w:tr w:rsidR="004A1E62" w:rsidRPr="004A1E62" w:rsidTr="005F3037">
        <w:trPr>
          <w:trHeight w:val="7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E62" w:rsidRPr="004A1E62" w:rsidRDefault="004A1E62" w:rsidP="004A1E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E62" w:rsidRPr="004A1E62" w:rsidRDefault="004A1E62" w:rsidP="004A1E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1E62">
              <w:rPr>
                <w:rFonts w:ascii="宋体" w:hAnsi="宋体" w:cs="宋体" w:hint="eastAsia"/>
                <w:kern w:val="0"/>
                <w:sz w:val="24"/>
              </w:rPr>
              <w:t>建阳区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E62" w:rsidRPr="004A1E62" w:rsidRDefault="004A1E62" w:rsidP="004A1E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E62" w:rsidRPr="004A1E62" w:rsidRDefault="004A1E62" w:rsidP="004A1E6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4A1E62">
              <w:rPr>
                <w:rFonts w:ascii="宋体" w:hAnsi="宋体" w:cs="宋体" w:hint="eastAsia"/>
                <w:kern w:val="0"/>
                <w:sz w:val="24"/>
              </w:rPr>
              <w:t>用于福建清辉矿业有限公司尾矿库</w:t>
            </w:r>
            <w:proofErr w:type="gramStart"/>
            <w:r w:rsidRPr="004A1E62">
              <w:rPr>
                <w:rFonts w:ascii="宋体" w:hAnsi="宋体" w:cs="宋体" w:hint="eastAsia"/>
                <w:kern w:val="0"/>
                <w:sz w:val="24"/>
              </w:rPr>
              <w:t>闭库奖补</w:t>
            </w:r>
            <w:proofErr w:type="gramEnd"/>
            <w:r w:rsidRPr="004A1E62">
              <w:rPr>
                <w:rFonts w:ascii="宋体" w:hAnsi="宋体" w:cs="宋体" w:hint="eastAsia"/>
                <w:kern w:val="0"/>
                <w:sz w:val="24"/>
              </w:rPr>
              <w:t>40万元。</w:t>
            </w:r>
          </w:p>
        </w:tc>
      </w:tr>
      <w:tr w:rsidR="004A1E62" w:rsidRPr="004A1E62" w:rsidTr="005F3037">
        <w:trPr>
          <w:trHeight w:val="7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E62" w:rsidRPr="004A1E62" w:rsidRDefault="004A1E62" w:rsidP="004A1E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E62" w:rsidRPr="004A1E62" w:rsidRDefault="004A1E62" w:rsidP="004A1E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E62" w:rsidRPr="004A1E62" w:rsidRDefault="004A1E62" w:rsidP="004A1E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E62" w:rsidRPr="004A1E62" w:rsidRDefault="004A1E62" w:rsidP="004A1E6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4A1E62">
              <w:rPr>
                <w:rFonts w:ascii="宋体" w:hAnsi="宋体" w:cs="宋体" w:hint="eastAsia"/>
                <w:kern w:val="0"/>
                <w:sz w:val="24"/>
              </w:rPr>
              <w:t>用于南平市建阳区嘉湖矿业有限公司尾矿库</w:t>
            </w:r>
            <w:proofErr w:type="gramStart"/>
            <w:r w:rsidRPr="004A1E62">
              <w:rPr>
                <w:rFonts w:ascii="宋体" w:hAnsi="宋体" w:cs="宋体" w:hint="eastAsia"/>
                <w:kern w:val="0"/>
                <w:sz w:val="24"/>
              </w:rPr>
              <w:t>闭库奖补</w:t>
            </w:r>
            <w:proofErr w:type="gramEnd"/>
            <w:r w:rsidRPr="004A1E62">
              <w:rPr>
                <w:rFonts w:ascii="宋体" w:hAnsi="宋体" w:cs="宋体" w:hint="eastAsia"/>
                <w:kern w:val="0"/>
                <w:sz w:val="24"/>
              </w:rPr>
              <w:t>40万元。</w:t>
            </w:r>
          </w:p>
        </w:tc>
      </w:tr>
      <w:tr w:rsidR="004A1E62" w:rsidRPr="004A1E62" w:rsidTr="005F3037">
        <w:trPr>
          <w:trHeight w:val="70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E62" w:rsidRPr="004A1E62" w:rsidRDefault="004A1E62" w:rsidP="004A1E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1E62">
              <w:rPr>
                <w:rFonts w:ascii="宋体" w:hAnsi="宋体" w:cs="宋体" w:hint="eastAsia"/>
                <w:kern w:val="0"/>
                <w:sz w:val="24"/>
              </w:rPr>
              <w:t>龙岩市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E62" w:rsidRPr="004A1E62" w:rsidRDefault="004A1E62" w:rsidP="004A1E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1E62">
              <w:rPr>
                <w:rFonts w:ascii="宋体" w:hAnsi="宋体" w:cs="宋体" w:hint="eastAsia"/>
                <w:kern w:val="0"/>
                <w:sz w:val="24"/>
              </w:rPr>
              <w:t>新罗区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E62" w:rsidRPr="004A1E62" w:rsidRDefault="004A1E62" w:rsidP="004A1E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1E62">
              <w:rPr>
                <w:rFonts w:ascii="宋体" w:hAnsi="宋体" w:cs="宋体" w:hint="eastAsia"/>
                <w:kern w:val="0"/>
                <w:sz w:val="24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E62" w:rsidRPr="004A1E62" w:rsidRDefault="004A1E62" w:rsidP="004A1E6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4A1E62">
              <w:rPr>
                <w:rFonts w:ascii="宋体" w:hAnsi="宋体" w:cs="宋体" w:hint="eastAsia"/>
                <w:kern w:val="0"/>
                <w:sz w:val="24"/>
              </w:rPr>
              <w:t>用于龙岩市小娘坑矿业有限公司尾矿库（旧库）</w:t>
            </w:r>
            <w:proofErr w:type="gramStart"/>
            <w:r w:rsidRPr="004A1E62">
              <w:rPr>
                <w:rFonts w:ascii="宋体" w:hAnsi="宋体" w:cs="宋体" w:hint="eastAsia"/>
                <w:kern w:val="0"/>
                <w:sz w:val="24"/>
              </w:rPr>
              <w:t>销库奖补</w:t>
            </w:r>
            <w:proofErr w:type="gramEnd"/>
            <w:r w:rsidRPr="004A1E62">
              <w:rPr>
                <w:rFonts w:ascii="宋体" w:hAnsi="宋体" w:cs="宋体" w:hint="eastAsia"/>
                <w:kern w:val="0"/>
                <w:sz w:val="24"/>
              </w:rPr>
              <w:t>50万元。</w:t>
            </w:r>
          </w:p>
        </w:tc>
      </w:tr>
      <w:tr w:rsidR="004A1E62" w:rsidRPr="004A1E62" w:rsidTr="005F3037">
        <w:trPr>
          <w:trHeight w:val="7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E62" w:rsidRPr="004A1E62" w:rsidRDefault="004A1E62" w:rsidP="004A1E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E62" w:rsidRPr="004A1E62" w:rsidRDefault="004A1E62" w:rsidP="004A1E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1E62">
              <w:rPr>
                <w:rFonts w:ascii="宋体" w:hAnsi="宋体" w:cs="宋体" w:hint="eastAsia"/>
                <w:kern w:val="0"/>
                <w:sz w:val="24"/>
              </w:rPr>
              <w:t>漳平市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E62" w:rsidRPr="004A1E62" w:rsidRDefault="004A1E62" w:rsidP="004A1E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E62" w:rsidRPr="004A1E62" w:rsidRDefault="004A1E62" w:rsidP="004A1E6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4A1E62">
              <w:rPr>
                <w:rFonts w:ascii="宋体" w:hAnsi="宋体" w:cs="宋体" w:hint="eastAsia"/>
                <w:kern w:val="0"/>
                <w:sz w:val="24"/>
              </w:rPr>
              <w:t>用于漳平</w:t>
            </w:r>
            <w:proofErr w:type="gramStart"/>
            <w:r w:rsidRPr="004A1E62">
              <w:rPr>
                <w:rFonts w:ascii="宋体" w:hAnsi="宋体" w:cs="宋体" w:hint="eastAsia"/>
                <w:kern w:val="0"/>
                <w:sz w:val="24"/>
              </w:rPr>
              <w:t>市吾祠乡</w:t>
            </w:r>
            <w:proofErr w:type="gramEnd"/>
            <w:r w:rsidRPr="004A1E62">
              <w:rPr>
                <w:rFonts w:ascii="宋体" w:hAnsi="宋体" w:cs="宋体" w:hint="eastAsia"/>
                <w:kern w:val="0"/>
                <w:sz w:val="24"/>
              </w:rPr>
              <w:t>厚德铅锌矿尾矿库</w:t>
            </w:r>
            <w:proofErr w:type="gramStart"/>
            <w:r w:rsidRPr="004A1E62">
              <w:rPr>
                <w:rFonts w:ascii="宋体" w:hAnsi="宋体" w:cs="宋体" w:hint="eastAsia"/>
                <w:kern w:val="0"/>
                <w:sz w:val="24"/>
              </w:rPr>
              <w:t>闭库奖补</w:t>
            </w:r>
            <w:proofErr w:type="gramEnd"/>
            <w:r w:rsidRPr="004A1E62">
              <w:rPr>
                <w:rFonts w:ascii="宋体" w:hAnsi="宋体" w:cs="宋体" w:hint="eastAsia"/>
                <w:kern w:val="0"/>
                <w:sz w:val="24"/>
              </w:rPr>
              <w:t>40万元。</w:t>
            </w:r>
          </w:p>
        </w:tc>
      </w:tr>
    </w:tbl>
    <w:p w:rsidR="004A1E62" w:rsidRPr="004A1E62" w:rsidRDefault="004A1E62" w:rsidP="004A1E62">
      <w:pPr>
        <w:rPr>
          <w:rFonts w:asciiTheme="minorHAnsi" w:eastAsiaTheme="minorEastAsia" w:hAnsiTheme="minorHAnsi" w:cstheme="minorBidi"/>
          <w:szCs w:val="22"/>
        </w:rPr>
      </w:pPr>
    </w:p>
    <w:p w:rsidR="00B87882" w:rsidRPr="004A1E62" w:rsidRDefault="00B87882"/>
    <w:sectPr w:rsidR="00B87882" w:rsidRPr="004A1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98"/>
    <w:rsid w:val="000A7A81"/>
    <w:rsid w:val="004A1E62"/>
    <w:rsid w:val="005F3037"/>
    <w:rsid w:val="00B8650B"/>
    <w:rsid w:val="00B87882"/>
    <w:rsid w:val="00C5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9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798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9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798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2022-03-23T01:07:00Z</dcterms:created>
  <dcterms:modified xsi:type="dcterms:W3CDTF">2022-03-24T07:49:00Z</dcterms:modified>
</cp:coreProperties>
</file>